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D2" w:rsidRPr="000F0C08" w:rsidRDefault="000F0C08">
      <w:pPr>
        <w:rPr>
          <w:sz w:val="32"/>
          <w:u w:val="single"/>
        </w:rPr>
      </w:pPr>
      <w:r w:rsidRPr="000F0C08">
        <w:rPr>
          <w:sz w:val="32"/>
          <w:u w:val="single"/>
        </w:rPr>
        <w:t xml:space="preserve">Reformation: Primary Source Analysis </w:t>
      </w:r>
    </w:p>
    <w:p w:rsidR="000F0C08" w:rsidRDefault="000F0C08">
      <w:r>
        <w:t>What are the differences between Luther’s account from 1517 and 1535?</w:t>
      </w:r>
    </w:p>
    <w:p w:rsidR="000F0C08" w:rsidRDefault="000F0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0F0C08" w:rsidTr="000F0C08">
        <w:tc>
          <w:tcPr>
            <w:tcW w:w="2785" w:type="dxa"/>
          </w:tcPr>
          <w:p w:rsidR="000F0C08" w:rsidRDefault="000F0C08">
            <w:r>
              <w:t>Difference in…</w:t>
            </w:r>
          </w:p>
        </w:tc>
        <w:tc>
          <w:tcPr>
            <w:tcW w:w="3240" w:type="dxa"/>
          </w:tcPr>
          <w:p w:rsidR="000F0C08" w:rsidRDefault="000F0C08" w:rsidP="000F0C08">
            <w:pPr>
              <w:tabs>
                <w:tab w:val="left" w:pos="500"/>
              </w:tabs>
            </w:pPr>
            <w:r>
              <w:tab/>
              <w:t>1517</w:t>
            </w:r>
          </w:p>
        </w:tc>
        <w:tc>
          <w:tcPr>
            <w:tcW w:w="3325" w:type="dxa"/>
          </w:tcPr>
          <w:p w:rsidR="000F0C08" w:rsidRDefault="000F0C08">
            <w:r>
              <w:t>1535</w:t>
            </w:r>
          </w:p>
        </w:tc>
      </w:tr>
      <w:tr w:rsidR="000F0C08" w:rsidTr="000F0C08">
        <w:tc>
          <w:tcPr>
            <w:tcW w:w="2785" w:type="dxa"/>
          </w:tcPr>
          <w:p w:rsidR="000F0C08" w:rsidRDefault="000F0C08">
            <w:r>
              <w:t>Tone</w:t>
            </w:r>
          </w:p>
        </w:tc>
        <w:tc>
          <w:tcPr>
            <w:tcW w:w="3240" w:type="dxa"/>
          </w:tcPr>
          <w:p w:rsidR="000F0C08" w:rsidRDefault="000F0C08"/>
          <w:p w:rsidR="000F0C08" w:rsidRDefault="000F0C08"/>
          <w:p w:rsidR="000F0C08" w:rsidRDefault="000F0C08"/>
        </w:tc>
        <w:tc>
          <w:tcPr>
            <w:tcW w:w="3325" w:type="dxa"/>
          </w:tcPr>
          <w:p w:rsidR="000F0C08" w:rsidRDefault="000F0C08"/>
        </w:tc>
      </w:tr>
      <w:tr w:rsidR="000F0C08" w:rsidTr="000F0C08">
        <w:tc>
          <w:tcPr>
            <w:tcW w:w="2785" w:type="dxa"/>
          </w:tcPr>
          <w:p w:rsidR="000F0C08" w:rsidRDefault="000F0C08">
            <w:r>
              <w:t>Stage of Life</w:t>
            </w:r>
          </w:p>
        </w:tc>
        <w:tc>
          <w:tcPr>
            <w:tcW w:w="3240" w:type="dxa"/>
          </w:tcPr>
          <w:p w:rsidR="000F0C08" w:rsidRDefault="000F0C08"/>
          <w:p w:rsidR="000F0C08" w:rsidRDefault="000F0C08"/>
          <w:p w:rsidR="000F0C08" w:rsidRDefault="000F0C08"/>
          <w:p w:rsidR="000F0C08" w:rsidRDefault="000F0C08"/>
          <w:p w:rsidR="000F0C08" w:rsidRDefault="000F0C08"/>
        </w:tc>
        <w:tc>
          <w:tcPr>
            <w:tcW w:w="3325" w:type="dxa"/>
          </w:tcPr>
          <w:p w:rsidR="000F0C08" w:rsidRDefault="000F0C08"/>
        </w:tc>
      </w:tr>
      <w:tr w:rsidR="000F0C08" w:rsidTr="000F0C08">
        <w:tc>
          <w:tcPr>
            <w:tcW w:w="2785" w:type="dxa"/>
          </w:tcPr>
          <w:p w:rsidR="000F0C08" w:rsidRDefault="000F0C08">
            <w:r>
              <w:t>Disagreement with the Church</w:t>
            </w:r>
            <w:r w:rsidR="005B6741">
              <w:t xml:space="preserve"> (author’s purpose)</w:t>
            </w:r>
          </w:p>
        </w:tc>
        <w:tc>
          <w:tcPr>
            <w:tcW w:w="3240" w:type="dxa"/>
          </w:tcPr>
          <w:p w:rsidR="000F0C08" w:rsidRDefault="000F0C08"/>
          <w:p w:rsidR="000F0C08" w:rsidRDefault="000F0C08"/>
          <w:p w:rsidR="000F0C08" w:rsidRDefault="000F0C08"/>
          <w:p w:rsidR="000F0C08" w:rsidRDefault="000F0C08"/>
          <w:p w:rsidR="000F0C08" w:rsidRDefault="000F0C08"/>
          <w:p w:rsidR="000F0C08" w:rsidRDefault="000F0C08"/>
          <w:p w:rsidR="000F0C08" w:rsidRDefault="000F0C08"/>
          <w:p w:rsidR="000F0C08" w:rsidRDefault="000F0C08"/>
        </w:tc>
        <w:tc>
          <w:tcPr>
            <w:tcW w:w="3325" w:type="dxa"/>
          </w:tcPr>
          <w:p w:rsidR="000F0C08" w:rsidRDefault="000F0C08"/>
        </w:tc>
      </w:tr>
    </w:tbl>
    <w:p w:rsidR="000F0C08" w:rsidRDefault="000F0C08"/>
    <w:p w:rsidR="000F0C08" w:rsidRPr="000F0C08" w:rsidRDefault="000F0C08">
      <w:pPr>
        <w:rPr>
          <w:sz w:val="32"/>
          <w:u w:val="single"/>
        </w:rPr>
      </w:pPr>
      <w:r w:rsidRPr="000F0C08">
        <w:rPr>
          <w:sz w:val="32"/>
          <w:u w:val="single"/>
        </w:rPr>
        <w:t>Questions:</w:t>
      </w:r>
    </w:p>
    <w:p w:rsidR="000F0C08" w:rsidRDefault="000F0C08"/>
    <w:p w:rsidR="000F0C08" w:rsidRDefault="000F0C08">
      <w:r>
        <w:t>1.  In what ways are these documents similar?</w:t>
      </w:r>
      <w:r w:rsidR="005B6741">
        <w:t xml:space="preserve"> In what ways are they different?  </w:t>
      </w:r>
    </w:p>
    <w:p w:rsidR="005B6741" w:rsidRDefault="005B6741"/>
    <w:p w:rsidR="005B6741" w:rsidRDefault="005B6741"/>
    <w:p w:rsidR="005B6741" w:rsidRDefault="005B6741"/>
    <w:p w:rsidR="005B6741" w:rsidRDefault="005B6741"/>
    <w:p w:rsidR="005B6741" w:rsidRDefault="005B6741"/>
    <w:p w:rsidR="005B6741" w:rsidRDefault="005B6741">
      <w:r>
        <w:t xml:space="preserve">2.  Is one account more reliable than the other? Why? </w:t>
      </w:r>
    </w:p>
    <w:p w:rsidR="000F0C08" w:rsidRDefault="000F0C08"/>
    <w:p w:rsidR="000F0C08" w:rsidRDefault="000F0C08"/>
    <w:p w:rsidR="005B6741" w:rsidRDefault="005B6741"/>
    <w:p w:rsidR="005B6741" w:rsidRDefault="005B6741"/>
    <w:p w:rsidR="000F0C08" w:rsidRDefault="000F0C08"/>
    <w:p w:rsidR="000F0C08" w:rsidRDefault="000F0C08"/>
    <w:p w:rsidR="000F0C08" w:rsidRDefault="000F0C08">
      <w:r>
        <w:t xml:space="preserve">2.  Why do you think Martin Luther challenged the Catholic Church? </w:t>
      </w:r>
    </w:p>
    <w:p w:rsidR="000F0C08" w:rsidRDefault="000F0C08"/>
    <w:p w:rsidR="000F0C08" w:rsidRDefault="000F0C08"/>
    <w:p w:rsidR="000F0C08" w:rsidRDefault="000F0C08"/>
    <w:p w:rsidR="000F0C08" w:rsidRDefault="000F0C08"/>
    <w:p w:rsidR="000F0C08" w:rsidRDefault="000F0C08"/>
    <w:p w:rsidR="000F0C08" w:rsidRDefault="000F0C08"/>
    <w:p w:rsidR="000F0C08" w:rsidRDefault="000F0C08">
      <w:r>
        <w:lastRenderedPageBreak/>
        <w:t xml:space="preserve">3.  What evidence </w:t>
      </w:r>
      <w:r w:rsidR="005B6741">
        <w:t>can you cite from the documents</w:t>
      </w:r>
      <w:r>
        <w:t xml:space="preserve"> to support your claim?</w:t>
      </w:r>
    </w:p>
    <w:p w:rsidR="000F0C08" w:rsidRDefault="000F0C08"/>
    <w:p w:rsidR="000F0C08" w:rsidRDefault="000F0C08"/>
    <w:p w:rsidR="000F0C08" w:rsidRDefault="000F0C08"/>
    <w:p w:rsidR="000F0C08" w:rsidRDefault="000F0C08"/>
    <w:p w:rsidR="005B6741" w:rsidRDefault="005B6741"/>
    <w:p w:rsidR="005B6741" w:rsidRDefault="005B6741"/>
    <w:p w:rsidR="005B6741" w:rsidRDefault="005B6741"/>
    <w:p w:rsidR="005B6741" w:rsidRDefault="005B6741">
      <w:bookmarkStart w:id="0" w:name="_GoBack"/>
      <w:bookmarkEnd w:id="0"/>
    </w:p>
    <w:p w:rsidR="005B6741" w:rsidRDefault="005B6741"/>
    <w:p w:rsidR="000F0C08" w:rsidRDefault="000F0C08"/>
    <w:p w:rsidR="005B6741" w:rsidRDefault="000F0C08">
      <w:r>
        <w:t xml:space="preserve">4.  </w:t>
      </w:r>
      <w:r w:rsidR="005B6741">
        <w:t xml:space="preserve">Why did his views change? </w:t>
      </w:r>
    </w:p>
    <w:p w:rsidR="005B6741" w:rsidRDefault="005B6741"/>
    <w:p w:rsidR="005B6741" w:rsidRDefault="005B6741"/>
    <w:p w:rsidR="005B6741" w:rsidRDefault="005B6741"/>
    <w:p w:rsidR="005B6741" w:rsidRDefault="005B6741"/>
    <w:p w:rsidR="005B6741" w:rsidRDefault="005B6741"/>
    <w:p w:rsidR="005B6741" w:rsidRDefault="005B6741"/>
    <w:p w:rsidR="000F0C08" w:rsidRDefault="005B6741">
      <w:r>
        <w:t xml:space="preserve">5.  </w:t>
      </w:r>
      <w:r w:rsidR="000F0C08">
        <w:t xml:space="preserve">What other documents could you investigate to further answer this question? Be specific.  </w:t>
      </w:r>
    </w:p>
    <w:sectPr w:rsidR="000F0C08" w:rsidSect="00C05E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D9" w:rsidRDefault="00A34FD9" w:rsidP="000F0C08">
      <w:r>
        <w:separator/>
      </w:r>
    </w:p>
  </w:endnote>
  <w:endnote w:type="continuationSeparator" w:id="0">
    <w:p w:rsidR="00A34FD9" w:rsidRDefault="00A34FD9" w:rsidP="000F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D9" w:rsidRDefault="00A34FD9" w:rsidP="000F0C08">
      <w:r>
        <w:separator/>
      </w:r>
    </w:p>
  </w:footnote>
  <w:footnote w:type="continuationSeparator" w:id="0">
    <w:p w:rsidR="00A34FD9" w:rsidRDefault="00A34FD9" w:rsidP="000F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08" w:rsidRDefault="000F0C08">
    <w:pPr>
      <w:pStyle w:val="Header"/>
    </w:pPr>
    <w:r>
      <w:t xml:space="preserve">Name______________________________ </w:t>
    </w:r>
    <w:proofErr w:type="spellStart"/>
    <w:r>
      <w:t>Period___________Date</w:t>
    </w:r>
    <w:proofErr w:type="spellEnd"/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8"/>
    <w:rsid w:val="000F0C08"/>
    <w:rsid w:val="005B6741"/>
    <w:rsid w:val="00772F3A"/>
    <w:rsid w:val="00A34FD9"/>
    <w:rsid w:val="00C05EAB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2B7A5"/>
  <w15:chartTrackingRefBased/>
  <w15:docId w15:val="{1B6FFC0C-15ED-4B45-B774-57A268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C08"/>
  </w:style>
  <w:style w:type="paragraph" w:styleId="Footer">
    <w:name w:val="footer"/>
    <w:basedOn w:val="Normal"/>
    <w:link w:val="FooterChar"/>
    <w:uiPriority w:val="99"/>
    <w:unhideWhenUsed/>
    <w:rsid w:val="000F0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08"/>
  </w:style>
  <w:style w:type="table" w:styleId="TableGrid">
    <w:name w:val="Table Grid"/>
    <w:basedOn w:val="TableNormal"/>
    <w:uiPriority w:val="39"/>
    <w:rsid w:val="000F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cp:lastPrinted>2018-01-25T04:33:00Z</cp:lastPrinted>
  <dcterms:created xsi:type="dcterms:W3CDTF">2018-01-25T04:28:00Z</dcterms:created>
  <dcterms:modified xsi:type="dcterms:W3CDTF">2018-01-25T04:35:00Z</dcterms:modified>
</cp:coreProperties>
</file>