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83CF2" w14:textId="2E0EA597" w:rsidR="00A16B4A" w:rsidRPr="00DB6C1A" w:rsidRDefault="00DB6C1A">
      <w:pPr>
        <w:rPr>
          <w:sz w:val="40"/>
          <w:szCs w:val="40"/>
        </w:rPr>
      </w:pPr>
      <w:r w:rsidRPr="00DB6C1A">
        <w:rPr>
          <w:sz w:val="40"/>
          <w:szCs w:val="40"/>
        </w:rPr>
        <w:t>APUSH Sample DBQ #13</w:t>
      </w:r>
    </w:p>
    <w:p w14:paraId="02F3560B" w14:textId="4C38A2B6" w:rsidR="00DB6C1A" w:rsidRDefault="00DB6C1A"/>
    <w:p w14:paraId="5B0DB4C6" w14:textId="77777777" w:rsidR="00DB6C1A" w:rsidRDefault="00DB6C1A">
      <w:r>
        <w:t>PROMPT</w:t>
      </w:r>
    </w:p>
    <w:p w14:paraId="33C6FB3C" w14:textId="21D09C6D" w:rsidR="00DB6C1A" w:rsidRDefault="00DB6C1A">
      <w:r>
        <w:t>Analyze the continuity and change in the federal government’s approach to the regulation of big business between the 1870s and the 1910s.</w:t>
      </w:r>
    </w:p>
    <w:p w14:paraId="4D2C1F67" w14:textId="30BD9DDE" w:rsidR="00DB6C1A" w:rsidRDefault="00DB6C1A"/>
    <w:p w14:paraId="755E1341" w14:textId="773E1EE2" w:rsidR="00DB6C1A" w:rsidRDefault="00DB6C1A" w:rsidP="00DB6C1A">
      <w:pPr>
        <w:tabs>
          <w:tab w:val="left" w:pos="1620"/>
        </w:tabs>
      </w:pPr>
      <w:r>
        <w:rPr>
          <w:noProof/>
        </w:rPr>
        <w:drawing>
          <wp:inline distT="0" distB="0" distL="0" distR="0" wp14:anchorId="68605C28" wp14:editId="219BF621">
            <wp:extent cx="5943600" cy="3825240"/>
            <wp:effectExtent l="0" t="0" r="0" b="0"/>
            <wp:docPr id="1" name="Picture 1" descr="A picture containing photo, table, sitt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06 at 9.37.4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CE92" w14:textId="60016906" w:rsidR="00DB6C1A" w:rsidRDefault="00DB6C1A" w:rsidP="00DB6C1A">
      <w:pPr>
        <w:tabs>
          <w:tab w:val="left" w:pos="1620"/>
        </w:tabs>
      </w:pPr>
    </w:p>
    <w:p w14:paraId="3126E445" w14:textId="3C1003C8" w:rsidR="00DB6C1A" w:rsidRDefault="00DB6C1A" w:rsidP="00DB6C1A">
      <w:pPr>
        <w:tabs>
          <w:tab w:val="left" w:pos="1620"/>
        </w:tabs>
      </w:pPr>
    </w:p>
    <w:p w14:paraId="4D6DEBE4" w14:textId="4011E117" w:rsidR="00DB6C1A" w:rsidRDefault="00DB6C1A" w:rsidP="00DB6C1A">
      <w:pPr>
        <w:tabs>
          <w:tab w:val="left" w:pos="1620"/>
        </w:tabs>
      </w:pPr>
      <w:r>
        <w:rPr>
          <w:noProof/>
        </w:rPr>
        <w:lastRenderedPageBreak/>
        <w:drawing>
          <wp:inline distT="0" distB="0" distL="0" distR="0" wp14:anchorId="08F50993" wp14:editId="299B4EE7">
            <wp:extent cx="5943600" cy="4036695"/>
            <wp:effectExtent l="0" t="0" r="0" b="190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06 at 9.38.2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C766" w14:textId="4BCA4CB1" w:rsidR="00DB6C1A" w:rsidRDefault="00DB6C1A" w:rsidP="00DB6C1A">
      <w:pPr>
        <w:tabs>
          <w:tab w:val="left" w:pos="1620"/>
        </w:tabs>
        <w:rPr>
          <w:noProof/>
        </w:rPr>
      </w:pPr>
      <w:r>
        <w:rPr>
          <w:noProof/>
        </w:rPr>
        <w:t>Document 5</w:t>
      </w:r>
    </w:p>
    <w:p w14:paraId="2AECEE81" w14:textId="327952B6" w:rsidR="00DB6C1A" w:rsidRDefault="00DB6C1A" w:rsidP="00DB6C1A">
      <w:pPr>
        <w:tabs>
          <w:tab w:val="left" w:pos="1620"/>
        </w:tabs>
      </w:pPr>
    </w:p>
    <w:p w14:paraId="370CAE99" w14:textId="4490F40F" w:rsidR="00DB6C1A" w:rsidRPr="00DB6C1A" w:rsidRDefault="00DB6C1A" w:rsidP="00DB6C1A">
      <w:pPr>
        <w:rPr>
          <w:rFonts w:ascii="Times New Roman" w:eastAsia="Times New Roman" w:hAnsi="Times New Roman" w:cs="Times New Roman"/>
        </w:rPr>
      </w:pPr>
      <w:r w:rsidRPr="00DB6C1A">
        <w:rPr>
          <w:rFonts w:ascii="Times New Roman" w:eastAsia="Times New Roman" w:hAnsi="Times New Roman" w:cs="Times New Roman"/>
        </w:rPr>
        <w:lastRenderedPageBreak/>
        <w:fldChar w:fldCharType="begin"/>
      </w:r>
      <w:r w:rsidRPr="00DB6C1A">
        <w:rPr>
          <w:rFonts w:ascii="Times New Roman" w:eastAsia="Times New Roman" w:hAnsi="Times New Roman" w:cs="Times New Roman"/>
        </w:rPr>
        <w:instrText xml:space="preserve"> INCLUDEPICTURE "/var/folders/6d/b250m64s1ls9bqz0f0kmmh4msnc8m2/T/com.microsoft.Word/WebArchiveCopyPasteTempFiles/roosevelt-and-the-trusts.jpg" \* MERGEFORMATINET </w:instrText>
      </w:r>
      <w:r w:rsidRPr="00DB6C1A">
        <w:rPr>
          <w:rFonts w:ascii="Times New Roman" w:eastAsia="Times New Roman" w:hAnsi="Times New Roman" w:cs="Times New Roman"/>
        </w:rPr>
        <w:fldChar w:fldCharType="separate"/>
      </w:r>
      <w:r w:rsidRPr="00DB6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0D373C" wp14:editId="34373249">
            <wp:extent cx="5943600" cy="6478905"/>
            <wp:effectExtent l="0" t="0" r="0" b="0"/>
            <wp:docPr id="4" name="Picture 4" descr="Why the Republicans should be taking the L…back | The Gettysburgi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the Republicans should be taking the L…back | The Gettysburgi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1A">
        <w:rPr>
          <w:rFonts w:ascii="Times New Roman" w:eastAsia="Times New Roman" w:hAnsi="Times New Roman" w:cs="Times New Roman"/>
        </w:rPr>
        <w:fldChar w:fldCharType="end"/>
      </w:r>
    </w:p>
    <w:p w14:paraId="11B40C54" w14:textId="76646763" w:rsidR="00DB6C1A" w:rsidRDefault="00DB6C1A" w:rsidP="00DB6C1A">
      <w:pPr>
        <w:tabs>
          <w:tab w:val="left" w:pos="1620"/>
        </w:tabs>
      </w:pPr>
      <w:r>
        <w:t xml:space="preserve">Triumph of the American Nation, Harcourt Brace. </w:t>
      </w:r>
    </w:p>
    <w:sectPr w:rsidR="00DB6C1A" w:rsidSect="00614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C1A"/>
    <w:rsid w:val="00614B41"/>
    <w:rsid w:val="00A16B4A"/>
    <w:rsid w:val="00DB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A37867"/>
  <w15:chartTrackingRefBased/>
  <w15:docId w15:val="{6D596084-17E3-E64D-B8C4-20A9B0C6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0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Parnell</dc:creator>
  <cp:keywords/>
  <dc:description/>
  <cp:lastModifiedBy>Jennifer Parnell</cp:lastModifiedBy>
  <cp:revision>1</cp:revision>
  <dcterms:created xsi:type="dcterms:W3CDTF">2020-05-07T05:36:00Z</dcterms:created>
  <dcterms:modified xsi:type="dcterms:W3CDTF">2020-05-07T05:41:00Z</dcterms:modified>
</cp:coreProperties>
</file>